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87" w:rsidRDefault="003D6E87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18</w:t>
      </w:r>
    </w:p>
    <w:p w:rsidR="003D6E87" w:rsidRDefault="00954603">
      <w:pPr>
        <w:wordWrap w:val="0"/>
        <w:overflowPunct w:val="0"/>
        <w:autoSpaceDE w:val="0"/>
        <w:autoSpaceDN w:val="0"/>
        <w:spacing w:before="120"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5222875</wp:posOffset>
                </wp:positionH>
                <wp:positionV relativeFrom="paragraph">
                  <wp:posOffset>88265</wp:posOffset>
                </wp:positionV>
                <wp:extent cx="152400" cy="152400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915F8B" id="Oval 2" o:spid="_x0000_s1026" style="position:absolute;left:0;text-align:left;margin-left:411.25pt;margin-top:6.9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znbAIAAOk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" o:allowincell="f" filled="f" strokeweight=".5pt">
                <v:textbox inset="5.85pt,.7pt,5.85pt,.7pt"/>
              </v:oval>
            </w:pict>
          </mc:Fallback>
        </mc:AlternateContent>
      </w:r>
      <w:r w:rsidR="003D6E87">
        <w:rPr>
          <w:rFonts w:hint="eastAsia"/>
        </w:rPr>
        <w:t>配管水圧試験結果報告書　　　　　　　　　　　　　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3"/>
        <w:gridCol w:w="708"/>
        <w:gridCol w:w="1276"/>
        <w:gridCol w:w="1418"/>
        <w:gridCol w:w="283"/>
        <w:gridCol w:w="1276"/>
        <w:gridCol w:w="2552"/>
      </w:tblGrid>
      <w:tr w:rsidR="003D6E87">
        <w:trPr>
          <w:trHeight w:val="2110"/>
        </w:trPr>
        <w:tc>
          <w:tcPr>
            <w:tcW w:w="8506" w:type="dxa"/>
            <w:gridSpan w:val="7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3D6E87" w:rsidRDefault="003D6E87">
            <w:pPr>
              <w:wordWrap w:val="0"/>
              <w:overflowPunct w:val="0"/>
              <w:autoSpaceDE w:val="0"/>
              <w:autoSpaceDN w:val="0"/>
              <w:ind w:left="630" w:hanging="630"/>
              <w:rPr>
                <w:spacing w:val="210"/>
              </w:rPr>
            </w:pPr>
            <w:r>
              <w:rPr>
                <w:rFonts w:hint="eastAsia"/>
              </w:rPr>
              <w:t xml:space="preserve">　　知多中部広域事務組合</w:t>
            </w:r>
          </w:p>
          <w:p w:rsidR="003D6E87" w:rsidRDefault="003D6E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管理者　　　　　　　殿</w:t>
            </w:r>
          </w:p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報告者　　　　　　　</w:t>
            </w:r>
            <w:r>
              <w:t>(</w:t>
            </w:r>
            <w:r>
              <w:rPr>
                <w:rFonts w:hint="eastAsia"/>
              </w:rPr>
              <w:t xml:space="preserve">電話　　　　</w:t>
            </w:r>
            <w:r>
              <w:t>)</w:t>
            </w:r>
          </w:p>
          <w:p w:rsidR="003D6E87" w:rsidRDefault="003D6E87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</w:p>
          <w:p w:rsidR="003D6E87" w:rsidRDefault="003D6E87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>
              <w:rPr>
                <w:rFonts w:hint="eastAsia"/>
                <w:spacing w:val="105"/>
                <w:u w:val="single"/>
              </w:rPr>
              <w:t>氏</w:t>
            </w:r>
            <w:r w:rsidR="00505540">
              <w:rPr>
                <w:rFonts w:hint="eastAsia"/>
                <w:u w:val="single"/>
              </w:rPr>
              <w:t xml:space="preserve">名　　　　　　　　　　　</w:t>
            </w:r>
          </w:p>
        </w:tc>
      </w:tr>
      <w:tr w:rsidR="003D6E87">
        <w:trPr>
          <w:cantSplit/>
          <w:trHeight w:val="460"/>
        </w:trPr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805" w:type="dxa"/>
            <w:gridSpan w:val="5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3D6E87">
        <w:trPr>
          <w:cantSplit/>
          <w:trHeight w:val="460"/>
        </w:trPr>
        <w:tc>
          <w:tcPr>
            <w:tcW w:w="993" w:type="dxa"/>
            <w:vMerge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5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D6E87">
        <w:trPr>
          <w:cantSplit/>
          <w:trHeight w:val="460"/>
        </w:trPr>
        <w:tc>
          <w:tcPr>
            <w:tcW w:w="993" w:type="dxa"/>
            <w:vMerge w:val="restart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実</w:t>
            </w:r>
            <w:r>
              <w:rPr>
                <w:rFonts w:hint="eastAsia"/>
              </w:rPr>
              <w:t>施責任者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805" w:type="dxa"/>
            <w:gridSpan w:val="5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3D6E87">
        <w:trPr>
          <w:cantSplit/>
          <w:trHeight w:val="460"/>
        </w:trPr>
        <w:tc>
          <w:tcPr>
            <w:tcW w:w="993" w:type="dxa"/>
            <w:vMerge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5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D6E87">
        <w:trPr>
          <w:cantSplit/>
          <w:trHeight w:val="460"/>
        </w:trPr>
        <w:tc>
          <w:tcPr>
            <w:tcW w:w="1701" w:type="dxa"/>
            <w:gridSpan w:val="2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6805" w:type="dxa"/>
            <w:gridSpan w:val="5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D6E87">
        <w:trPr>
          <w:trHeight w:val="874"/>
        </w:trPr>
        <w:tc>
          <w:tcPr>
            <w:tcW w:w="1701" w:type="dxa"/>
            <w:gridSpan w:val="2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</w:rPr>
              <w:t>施設区</w:t>
            </w:r>
            <w:r>
              <w:rPr>
                <w:rFonts w:hint="eastAsia"/>
              </w:rPr>
              <w:t>分</w:t>
            </w:r>
          </w:p>
        </w:tc>
        <w:tc>
          <w:tcPr>
            <w:tcW w:w="2977" w:type="dxa"/>
            <w:gridSpan w:val="3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設置・変更許可年月日及び番号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3D6E87">
        <w:trPr>
          <w:trHeight w:val="460"/>
        </w:trPr>
        <w:tc>
          <w:tcPr>
            <w:tcW w:w="1701" w:type="dxa"/>
            <w:gridSpan w:val="2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立会者職氏名</w:t>
            </w:r>
          </w:p>
        </w:tc>
        <w:tc>
          <w:tcPr>
            <w:tcW w:w="6805" w:type="dxa"/>
            <w:gridSpan w:val="5"/>
            <w:tcBorders>
              <w:top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D6E87">
        <w:trPr>
          <w:trHeight w:val="460"/>
        </w:trPr>
        <w:tc>
          <w:tcPr>
            <w:tcW w:w="1701" w:type="dxa"/>
            <w:gridSpan w:val="2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試験年月日</w:t>
            </w:r>
          </w:p>
        </w:tc>
        <w:tc>
          <w:tcPr>
            <w:tcW w:w="6805" w:type="dxa"/>
            <w:gridSpan w:val="5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　から　　　　　年　　月　　日</w:t>
            </w:r>
          </w:p>
        </w:tc>
      </w:tr>
      <w:tr w:rsidR="003D6E87">
        <w:trPr>
          <w:trHeight w:val="460"/>
        </w:trPr>
        <w:tc>
          <w:tcPr>
            <w:tcW w:w="1701" w:type="dxa"/>
            <w:gridSpan w:val="2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試験流体</w:t>
            </w:r>
          </w:p>
        </w:tc>
        <w:tc>
          <w:tcPr>
            <w:tcW w:w="6805" w:type="dxa"/>
            <w:gridSpan w:val="5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水　　　　不燃性液体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不燃性気体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3D6E87">
        <w:trPr>
          <w:trHeight w:val="460"/>
        </w:trPr>
        <w:tc>
          <w:tcPr>
            <w:tcW w:w="1701" w:type="dxa"/>
            <w:gridSpan w:val="2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配管接続方法</w:t>
            </w:r>
          </w:p>
        </w:tc>
        <w:tc>
          <w:tcPr>
            <w:tcW w:w="6805" w:type="dxa"/>
            <w:gridSpan w:val="5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フランジ接合　　　溶接接合　　　ネジ接合</w:t>
            </w:r>
          </w:p>
        </w:tc>
      </w:tr>
      <w:tr w:rsidR="003D6E87">
        <w:trPr>
          <w:trHeight w:val="600"/>
        </w:trPr>
        <w:tc>
          <w:tcPr>
            <w:tcW w:w="1701" w:type="dxa"/>
            <w:gridSpan w:val="2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試験条数</w:t>
            </w:r>
          </w:p>
        </w:tc>
        <w:tc>
          <w:tcPr>
            <w:tcW w:w="1276" w:type="dxa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条</w:t>
            </w:r>
          </w:p>
        </w:tc>
        <w:tc>
          <w:tcPr>
            <w:tcW w:w="1418" w:type="dxa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試験時末端閉鎖方法</w:t>
            </w:r>
          </w:p>
        </w:tc>
        <w:tc>
          <w:tcPr>
            <w:tcW w:w="4111" w:type="dxa"/>
            <w:gridSpan w:val="3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弁閉鎖　盲フランジ　その他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3D6E87">
        <w:trPr>
          <w:trHeight w:val="600"/>
        </w:trPr>
        <w:tc>
          <w:tcPr>
            <w:tcW w:w="1701" w:type="dxa"/>
            <w:gridSpan w:val="2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確認箇所</w:t>
            </w:r>
          </w:p>
        </w:tc>
        <w:tc>
          <w:tcPr>
            <w:tcW w:w="1276" w:type="dxa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418" w:type="dxa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加圧方法</w:t>
            </w:r>
          </w:p>
        </w:tc>
        <w:tc>
          <w:tcPr>
            <w:tcW w:w="4111" w:type="dxa"/>
            <w:gridSpan w:val="3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D6E87">
        <w:trPr>
          <w:trHeight w:val="460"/>
        </w:trPr>
        <w:tc>
          <w:tcPr>
            <w:tcW w:w="1701" w:type="dxa"/>
            <w:gridSpan w:val="2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配管敷設方法</w:t>
            </w:r>
          </w:p>
        </w:tc>
        <w:tc>
          <w:tcPr>
            <w:tcW w:w="6805" w:type="dxa"/>
            <w:gridSpan w:val="5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ピット　　　</w:t>
            </w: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 xml:space="preserve">下　　　</w:t>
            </w: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 xml:space="preserve">上　　　</w:t>
            </w:r>
            <w:r>
              <w:rPr>
                <w:rFonts w:hint="eastAsia"/>
                <w:spacing w:val="105"/>
              </w:rPr>
              <w:t>架</w:t>
            </w:r>
            <w:r>
              <w:rPr>
                <w:rFonts w:hint="eastAsia"/>
              </w:rPr>
              <w:t>構</w:t>
            </w:r>
          </w:p>
        </w:tc>
      </w:tr>
      <w:tr w:rsidR="003D6E87">
        <w:trPr>
          <w:trHeight w:val="460"/>
        </w:trPr>
        <w:tc>
          <w:tcPr>
            <w:tcW w:w="1701" w:type="dxa"/>
            <w:gridSpan w:val="2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確認方法</w:t>
            </w:r>
          </w:p>
        </w:tc>
        <w:tc>
          <w:tcPr>
            <w:tcW w:w="1276" w:type="dxa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添付写</w:t>
            </w:r>
            <w:r>
              <w:rPr>
                <w:rFonts w:hint="eastAsia"/>
              </w:rPr>
              <w:t>真</w:t>
            </w:r>
          </w:p>
        </w:tc>
        <w:tc>
          <w:tcPr>
            <w:tcW w:w="4111" w:type="dxa"/>
            <w:gridSpan w:val="3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葉</w:t>
            </w:r>
          </w:p>
        </w:tc>
      </w:tr>
      <w:tr w:rsidR="003D6E87">
        <w:trPr>
          <w:trHeight w:val="460"/>
        </w:trPr>
        <w:tc>
          <w:tcPr>
            <w:tcW w:w="1701" w:type="dxa"/>
            <w:gridSpan w:val="2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結果の良否</w:t>
            </w:r>
          </w:p>
        </w:tc>
        <w:tc>
          <w:tcPr>
            <w:tcW w:w="6805" w:type="dxa"/>
            <w:gridSpan w:val="5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漏洩箇所　　　</w:t>
            </w:r>
            <w:r>
              <w:rPr>
                <w:rFonts w:hint="eastAsia"/>
                <w:spacing w:val="105"/>
              </w:rPr>
              <w:t>箇</w:t>
            </w:r>
            <w:r>
              <w:rPr>
                <w:rFonts w:hint="eastAsia"/>
              </w:rPr>
              <w:t xml:space="preserve">所　　　</w:t>
            </w: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修　　　異常なし</w:t>
            </w:r>
          </w:p>
        </w:tc>
      </w:tr>
    </w:tbl>
    <w:p w:rsidR="003D6E87" w:rsidRDefault="003D6E87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注</w:t>
      </w:r>
      <w:r>
        <w:t>1</w:t>
      </w:r>
      <w:r>
        <w:rPr>
          <w:rFonts w:hint="eastAsia"/>
        </w:rPr>
        <w:t xml:space="preserve">　報告者欄には、設置者又はその代理人を記入すること。</w:t>
      </w:r>
    </w:p>
    <w:p w:rsidR="003D6E87" w:rsidRDefault="003D6E87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2</w:t>
      </w:r>
      <w:r w:rsidR="00505540">
        <w:rPr>
          <w:rFonts w:hint="eastAsia"/>
        </w:rPr>
        <w:t xml:space="preserve">　法人にあっ</w:t>
      </w:r>
      <w:bookmarkStart w:id="0" w:name="_GoBack"/>
      <w:bookmarkEnd w:id="0"/>
      <w:r>
        <w:rPr>
          <w:rFonts w:hint="eastAsia"/>
        </w:rPr>
        <w:t>ては、その名称、代表者氏名及び主たる事務所の所在地を記入すること。</w:t>
      </w:r>
    </w:p>
    <w:p w:rsidR="003D6E87" w:rsidRDefault="003D6E87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立会者欄には、消防職員が立会した場合に記入すること。</w:t>
      </w:r>
    </w:p>
    <w:p w:rsidR="003D6E87" w:rsidRDefault="003D6E87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確認方法欄は、石けん水塗布等と記入すること。</w:t>
      </w:r>
    </w:p>
    <w:p w:rsidR="003D6E87" w:rsidRDefault="003D6E87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この報告書には、試験実施中の写真を添付すること。</w:t>
      </w:r>
    </w:p>
    <w:p w:rsidR="003D6E87" w:rsidRDefault="003D6E8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3D6E87" w:rsidRDefault="003D6E87">
      <w:pPr>
        <w:wordWrap w:val="0"/>
        <w:overflowPunct w:val="0"/>
        <w:autoSpaceDE w:val="0"/>
        <w:autoSpaceDN w:val="0"/>
        <w:spacing w:before="120" w:after="120"/>
        <w:jc w:val="right"/>
      </w:pPr>
      <w:r>
        <w:br w:type="page"/>
      </w:r>
      <w:r w:rsidR="0050554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5273675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3D4095" id="Oval 4" o:spid="_x0000_s1026" style="position:absolute;left:0;text-align:left;margin-left:415.25pt;margin-top:2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zm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" o:allowincell="f" filled="f" strokeweight=".5pt">
                <v:textbox inset="5.85pt,.7pt,5.85pt,.7pt"/>
              </v:oval>
            </w:pict>
          </mc:Fallback>
        </mc:AlternateContent>
      </w:r>
      <w:r>
        <w:rPr>
          <w:rFonts w:hint="eastAsia"/>
        </w:rPr>
        <w:t>試験方法及びその概要　　　　　　　　　　　　　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2"/>
        <w:gridCol w:w="1498"/>
        <w:gridCol w:w="6685"/>
      </w:tblGrid>
      <w:tr w:rsidR="003D6E87">
        <w:trPr>
          <w:trHeight w:val="5376"/>
        </w:trPr>
        <w:tc>
          <w:tcPr>
            <w:tcW w:w="8505" w:type="dxa"/>
            <w:gridSpan w:val="3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</w:pPr>
          </w:p>
          <w:p w:rsidR="003D6E87" w:rsidRDefault="003D6E87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水圧試験範囲</w:t>
            </w:r>
          </w:p>
        </w:tc>
      </w:tr>
      <w:tr w:rsidR="003D6E87">
        <w:trPr>
          <w:trHeight w:val="1300"/>
        </w:trPr>
        <w:tc>
          <w:tcPr>
            <w:tcW w:w="322" w:type="dxa"/>
            <w:tcBorders>
              <w:right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</w:p>
        </w:tc>
        <w:tc>
          <w:tcPr>
            <w:tcW w:w="1498" w:type="dxa"/>
            <w:tcBorders>
              <w:left w:val="nil"/>
              <w:right w:val="nil"/>
            </w:tcBorders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移送危険物の</w:t>
            </w:r>
            <w:r>
              <w:rPr>
                <w:rFonts w:hint="eastAsia"/>
                <w:spacing w:val="70"/>
              </w:rPr>
              <w:t>類・品</w:t>
            </w:r>
            <w:r>
              <w:rPr>
                <w:rFonts w:hint="eastAsia"/>
              </w:rPr>
              <w:t>名</w:t>
            </w:r>
          </w:p>
          <w:p w:rsidR="003D6E87" w:rsidRDefault="003D6E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指定数量</w:t>
            </w:r>
            <w:r>
              <w:t>)</w:t>
            </w:r>
          </w:p>
        </w:tc>
        <w:tc>
          <w:tcPr>
            <w:tcW w:w="6685" w:type="dxa"/>
            <w:tcBorders>
              <w:left w:val="nil"/>
            </w:tcBorders>
          </w:tcPr>
          <w:p w:rsidR="003D6E87" w:rsidRDefault="003D6E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D6E87">
        <w:trPr>
          <w:trHeight w:val="1300"/>
        </w:trPr>
        <w:tc>
          <w:tcPr>
            <w:tcW w:w="8505" w:type="dxa"/>
            <w:gridSpan w:val="3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最大常用圧力　　　　　　　　　　　　　　　　　　　　　　　　　キロパスカル</w:t>
            </w:r>
          </w:p>
        </w:tc>
      </w:tr>
      <w:tr w:rsidR="003D6E87">
        <w:trPr>
          <w:trHeight w:val="1300"/>
        </w:trPr>
        <w:tc>
          <w:tcPr>
            <w:tcW w:w="8505" w:type="dxa"/>
            <w:gridSpan w:val="3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試験流</w:t>
            </w:r>
            <w:r>
              <w:rPr>
                <w:rFonts w:hint="eastAsia"/>
              </w:rPr>
              <w:t>体</w:t>
            </w:r>
          </w:p>
        </w:tc>
      </w:tr>
      <w:tr w:rsidR="003D6E87">
        <w:trPr>
          <w:trHeight w:val="1300"/>
        </w:trPr>
        <w:tc>
          <w:tcPr>
            <w:tcW w:w="8505" w:type="dxa"/>
            <w:gridSpan w:val="3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試験圧</w:t>
            </w:r>
            <w:r>
              <w:rPr>
                <w:rFonts w:hint="eastAsia"/>
              </w:rPr>
              <w:t>力　　　　　　　　　　　　　　　　　　　　　　　　　キロパスカル</w:t>
            </w:r>
          </w:p>
        </w:tc>
      </w:tr>
      <w:tr w:rsidR="003D6E87">
        <w:trPr>
          <w:trHeight w:val="1300"/>
        </w:trPr>
        <w:tc>
          <w:tcPr>
            <w:tcW w:w="8505" w:type="dxa"/>
            <w:gridSpan w:val="3"/>
            <w:vAlign w:val="center"/>
          </w:tcPr>
          <w:p w:rsidR="003D6E87" w:rsidRDefault="003D6E87">
            <w:pPr>
              <w:wordWrap w:val="0"/>
              <w:overflowPunct w:val="0"/>
              <w:autoSpaceDE w:val="0"/>
              <w:autoSpaceDN w:val="0"/>
            </w:pPr>
            <w:r>
              <w:t>6</w:t>
            </w:r>
            <w:r>
              <w:rPr>
                <w:rFonts w:hint="eastAsia"/>
              </w:rPr>
              <w:t xml:space="preserve">　確認箇所　　　　　溶接　　　　箇</w:t>
            </w:r>
            <w:r>
              <w:rPr>
                <w:rFonts w:hint="eastAsia"/>
                <w:spacing w:val="105"/>
              </w:rPr>
              <w:t>所・</w:t>
            </w:r>
            <w:r>
              <w:rPr>
                <w:rFonts w:hint="eastAsia"/>
              </w:rPr>
              <w:t>フラン</w:t>
            </w:r>
            <w:r>
              <w:rPr>
                <w:rFonts w:hint="eastAsia"/>
                <w:spacing w:val="210"/>
              </w:rPr>
              <w:t>ジ</w:t>
            </w:r>
            <w:r>
              <w:rPr>
                <w:rFonts w:hint="eastAsia"/>
              </w:rPr>
              <w:t>箇</w:t>
            </w:r>
            <w:r>
              <w:rPr>
                <w:rFonts w:hint="eastAsia"/>
                <w:spacing w:val="105"/>
              </w:rPr>
              <w:t>所・</w:t>
            </w:r>
            <w:r>
              <w:rPr>
                <w:rFonts w:hint="eastAsia"/>
              </w:rPr>
              <w:t>ネ</w:t>
            </w:r>
            <w:r>
              <w:rPr>
                <w:rFonts w:hint="eastAsia"/>
                <w:spacing w:val="210"/>
              </w:rPr>
              <w:t>ジ</w:t>
            </w:r>
            <w:r>
              <w:rPr>
                <w:rFonts w:hint="eastAsia"/>
              </w:rPr>
              <w:t>箇所</w:t>
            </w:r>
          </w:p>
        </w:tc>
      </w:tr>
    </w:tbl>
    <w:p w:rsidR="003D6E87" w:rsidRDefault="003D6E87">
      <w:pPr>
        <w:wordWrap w:val="0"/>
        <w:overflowPunct w:val="0"/>
        <w:autoSpaceDE w:val="0"/>
        <w:autoSpaceDN w:val="0"/>
      </w:pPr>
    </w:p>
    <w:sectPr w:rsidR="003D6E8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E87" w:rsidRDefault="003D6E87">
      <w:r>
        <w:separator/>
      </w:r>
    </w:p>
  </w:endnote>
  <w:endnote w:type="continuationSeparator" w:id="0">
    <w:p w:rsidR="003D6E87" w:rsidRDefault="003D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E87" w:rsidRDefault="003D6E87">
      <w:r>
        <w:separator/>
      </w:r>
    </w:p>
  </w:footnote>
  <w:footnote w:type="continuationSeparator" w:id="0">
    <w:p w:rsidR="003D6E87" w:rsidRDefault="003D6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87"/>
    <w:rsid w:val="003D6E87"/>
    <w:rsid w:val="00505540"/>
    <w:rsid w:val="00954603"/>
    <w:rsid w:val="00B7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8C4D7"/>
  <w14:defaultImageDpi w14:val="0"/>
  <w15:docId w15:val="{9F95D184-15B8-4933-AB93-DD0A6614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</dc:title>
  <dc:subject/>
  <dc:creator>(株)ぎょうせい</dc:creator>
  <cp:keywords/>
  <dc:description/>
  <cp:lastModifiedBy>加藤武嗣</cp:lastModifiedBy>
  <cp:revision>2</cp:revision>
  <cp:lastPrinted>2008-03-07T23:08:00Z</cp:lastPrinted>
  <dcterms:created xsi:type="dcterms:W3CDTF">2021-02-18T08:07:00Z</dcterms:created>
  <dcterms:modified xsi:type="dcterms:W3CDTF">2021-02-18T08:07:00Z</dcterms:modified>
</cp:coreProperties>
</file>